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b/>
          <w:bCs/>
          <w:sz w:val="24"/>
          <w:szCs w:val="24"/>
        </w:rPr>
        <w:t>OŚWIADCZENIE</w:t>
      </w:r>
    </w:p>
    <w:p>
      <w:pPr>
        <w:pStyle w:val="Standard"/>
        <w:rPr/>
      </w:pPr>
      <w:r>
        <w:rPr>
          <w:sz w:val="24"/>
          <w:szCs w:val="24"/>
        </w:rPr>
        <w:t>Ja, niżej podpisany, oświadczam, że zapoznałem się z informacjami zawartymi poniżej.</w:t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 xml:space="preserve">1. Administratorem Pani/Pana danych osobowych (dalej: Administrator) jest Polskie Radio Rzeszów Rozgłośnia Regionalna w Rzeszowie S.A. ul. Zamkowa 3, 35-032 Rzeszów, </w:t>
      </w:r>
      <w:r>
        <w:rPr>
          <w:rFonts w:cs="Tahoma"/>
          <w:b/>
          <w:i/>
          <w:color w:val="000000"/>
          <w:sz w:val="24"/>
          <w:szCs w:val="24"/>
        </w:rPr>
        <w:t xml:space="preserve">zarejestrowana w Sądzie Rejonowym w Rzeszowie, XII Wydział Gospodarczy Krajowego Rejestru Sądowego pod nr KRS 0000144370, NIP: 8130014447, Regon: </w:t>
      </w:r>
      <w:r>
        <w:rPr>
          <w:b/>
          <w:i/>
          <w:color w:val="000000"/>
          <w:sz w:val="24"/>
          <w:szCs w:val="24"/>
        </w:rPr>
        <w:t>. Z Administratorem można się kontaktować pisemnie, za pomocą poczty tradycyjnej na adres wskazany wyżej.</w:t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>2. Administrator wyznaczył Inspektora Ochrony Danych, z którym można się kontaktować pisemnie, za pomocą poczty tradycyjnej na adres: Polskie Radio Rzeszów Rozgłośnia Regionalna w Rzeszowie S.A. ul. Zamkowa 3, 35-032 Rzeszów</w:t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>3. Pani/Pana dane osobowe są przetwarzane na podstawie art. 6 ust. 1 lit. f RODO, tj. w oparciu o niezbędność przetwarzania do celów wynikających z prawnie uzasadnionych interesów realizowanych przez Administratora.</w:t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>4. Pani/Pana dane osobowe są przetwarzane ręcznie oraz automatycznie w celu dostarczania klientom firmy Polskie Radio Rzeszów Rozgłośnia Regionalna w Rzeszowie S.A. ul. Zamkowa 3, 35-032 Rzeszów, kompleksowej informacji gospodarczej ramach oferowanych przez Spółkę produktów, w celu prowadzenia działalności gospodarczej, zgodnie z przepisami prawa jak również w celach statystycznych.</w:t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>5. Przetwarzanie danych osobowych na potrzeby ww. produktów mieści się w zakresie działalności gospodarczej Polskie Radio Rzeszów Rozgłośnia Regionalna w Rzeszowie S.A. ul. Zamkowa 3, 35-032 Rzeszów.</w:t>
      </w:r>
    </w:p>
    <w:p>
      <w:pPr>
        <w:pStyle w:val="Normal"/>
        <w:rPr/>
      </w:pPr>
      <w:r>
        <w:rPr>
          <w:b/>
          <w:i/>
          <w:color w:val="000000"/>
          <w:sz w:val="24"/>
          <w:szCs w:val="24"/>
        </w:rPr>
        <w:t>6. W związku z przetwarzaniem Pani/Pana danych osobowych przysługuje Pani/Panu prawo do: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żądania od Administratora dostępu do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żądania od Administratora sprostowania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żądania od Administratora usunięcia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żądania od Administratora ograniczenia przetwarzania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wniesienia sprzeciwu wobec przetwarzania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przenoszenia Pani/Pana danych osobowych,</w:t>
      </w:r>
      <w:r>
        <w:rPr>
          <w:b/>
          <w:i/>
          <w:sz w:val="24"/>
          <w:szCs w:val="24"/>
        </w:rPr>
        <w:br/>
      </w:r>
      <w:r>
        <w:rPr>
          <w:b/>
          <w:i/>
          <w:color w:val="000000"/>
          <w:sz w:val="24"/>
          <w:szCs w:val="24"/>
        </w:rPr>
        <w:t>- wniesienia skargi do organu nadzorczego.</w:t>
      </w:r>
    </w:p>
    <w:p>
      <w:pPr>
        <w:pStyle w:val="Normal"/>
        <w:rPr/>
      </w:pPr>
      <w:r>
        <w:rPr>
          <w:b/>
          <w:i/>
          <w:sz w:val="24"/>
          <w:szCs w:val="24"/>
        </w:rPr>
        <w:t>Z powyższych praw można skorzystać, kontaktując się z Administratorem, na adres opisany w pkt. 1 niniejszego oświadczenia.</w:t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200"/>
        <w:jc w:val="left"/>
        <w:textAlignment w:val="baseline"/>
        <w:rPr/>
      </w:pPr>
      <w:r>
        <w:rPr>
          <w:b/>
          <w:i/>
          <w:sz w:val="24"/>
          <w:szCs w:val="24"/>
        </w:rPr>
        <w:t>Data i podpis:</w:t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7007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a27007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a27007"/>
    <w:pPr>
      <w:widowControl/>
      <w:suppressAutoHyphens w:val="true"/>
      <w:bidi w:val="0"/>
      <w:jc w:val="left"/>
      <w:textAlignment w:val="baseline"/>
    </w:pPr>
    <w:rPr>
      <w:rFonts w:ascii="Calibri" w:hAnsi="Calibri" w:eastAsia="SimSun" w:cs="F" w:asciiTheme="minorHAnsi" w:hAnsiTheme="minorHAnsi"/>
      <w:color w:val="auto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LibreOffice/5.3.4.2$Windows_X86_64 LibreOffice_project/f82d347ccc0be322489bf7da61d7e4ad13fe2ff3</Application>
  <Pages>1</Pages>
  <Words>290</Words>
  <Characters>1922</Characters>
  <CharactersWithSpaces>2203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2019-02-27T10:25:00Z</dcterms:created>
  <dc:creator>rr</dc:creator>
  <dc:description/>
  <dc:language>pl-PL</dc:language>
  <cp:lastModifiedBy/>
  <dcterms:modified xsi:type="dcterms:W3CDTF">2019-03-01T12:41:22Z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